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CB358" w14:textId="3BFB8F82" w:rsidR="00761B6E" w:rsidRPr="006F0528" w:rsidRDefault="00761B6E" w:rsidP="008004ED">
      <w:pPr>
        <w:ind w:left="0" w:firstLine="0"/>
        <w:rPr>
          <w:sz w:val="24"/>
          <w:szCs w:val="24"/>
        </w:rPr>
      </w:pPr>
      <w:bookmarkStart w:id="0" w:name="_Hlk500328644"/>
    </w:p>
    <w:tbl>
      <w:tblPr>
        <w:tblStyle w:val="TableGrid"/>
        <w:tblW w:w="16444" w:type="dxa"/>
        <w:tblInd w:w="-1281" w:type="dxa"/>
        <w:tblLook w:val="04A0" w:firstRow="1" w:lastRow="0" w:firstColumn="1" w:lastColumn="0" w:noHBand="0" w:noVBand="1"/>
      </w:tblPr>
      <w:tblGrid>
        <w:gridCol w:w="1532"/>
        <w:gridCol w:w="1404"/>
        <w:gridCol w:w="888"/>
        <w:gridCol w:w="734"/>
        <w:gridCol w:w="9428"/>
        <w:gridCol w:w="945"/>
        <w:gridCol w:w="804"/>
        <w:gridCol w:w="709"/>
      </w:tblGrid>
      <w:tr w:rsidR="006F0528" w:rsidRPr="006F0528" w14:paraId="4400227E" w14:textId="53A8B9D3" w:rsidTr="0048691D">
        <w:tc>
          <w:tcPr>
            <w:tcW w:w="1532" w:type="dxa"/>
          </w:tcPr>
          <w:p w14:paraId="1EDC4CF9" w14:textId="48BB174B" w:rsidR="006F0528" w:rsidRPr="006F0528" w:rsidRDefault="006F0528" w:rsidP="00CE222E">
            <w:pPr>
              <w:spacing w:after="0" w:line="259" w:lineRule="auto"/>
              <w:ind w:left="0" w:firstLine="0"/>
              <w:rPr>
                <w:b/>
                <w:sz w:val="24"/>
                <w:szCs w:val="24"/>
              </w:rPr>
            </w:pPr>
            <w:r w:rsidRPr="006F0528">
              <w:rPr>
                <w:b/>
                <w:sz w:val="24"/>
                <w:szCs w:val="24"/>
              </w:rPr>
              <w:t>Potential hazard</w:t>
            </w:r>
          </w:p>
        </w:tc>
        <w:tc>
          <w:tcPr>
            <w:tcW w:w="1404" w:type="dxa"/>
          </w:tcPr>
          <w:p w14:paraId="7750AEA2" w14:textId="77777777" w:rsidR="006F0528" w:rsidRDefault="006F0528" w:rsidP="00CE222E">
            <w:pPr>
              <w:spacing w:after="0" w:line="259" w:lineRule="auto"/>
              <w:ind w:left="2" w:firstLine="0"/>
              <w:rPr>
                <w:b/>
                <w:sz w:val="24"/>
                <w:szCs w:val="24"/>
              </w:rPr>
            </w:pPr>
            <w:r w:rsidRPr="006F0528">
              <w:rPr>
                <w:b/>
                <w:sz w:val="24"/>
                <w:szCs w:val="24"/>
              </w:rPr>
              <w:t>Conse</w:t>
            </w:r>
            <w:r>
              <w:rPr>
                <w:b/>
                <w:sz w:val="24"/>
                <w:szCs w:val="24"/>
              </w:rPr>
              <w:t>-</w:t>
            </w:r>
          </w:p>
          <w:p w14:paraId="0481A58E" w14:textId="137B2BEC" w:rsidR="006F0528" w:rsidRPr="006F0528" w:rsidRDefault="006F0528" w:rsidP="00CE222E">
            <w:pPr>
              <w:spacing w:after="0" w:line="259" w:lineRule="auto"/>
              <w:ind w:left="2" w:firstLine="0"/>
              <w:rPr>
                <w:b/>
                <w:sz w:val="24"/>
                <w:szCs w:val="24"/>
              </w:rPr>
            </w:pPr>
            <w:r w:rsidRPr="006F0528">
              <w:rPr>
                <w:b/>
                <w:sz w:val="24"/>
                <w:szCs w:val="24"/>
              </w:rPr>
              <w:t>quence</w:t>
            </w:r>
          </w:p>
        </w:tc>
        <w:tc>
          <w:tcPr>
            <w:tcW w:w="888" w:type="dxa"/>
          </w:tcPr>
          <w:p w14:paraId="0F239423" w14:textId="1E2679B8" w:rsidR="006F0528" w:rsidRPr="006F0528" w:rsidRDefault="006F0528" w:rsidP="00CE222E">
            <w:pPr>
              <w:spacing w:after="0" w:line="259" w:lineRule="auto"/>
              <w:ind w:left="2" w:firstLine="0"/>
              <w:rPr>
                <w:b/>
                <w:sz w:val="24"/>
                <w:szCs w:val="24"/>
              </w:rPr>
            </w:pPr>
            <w:r w:rsidRPr="006F0528">
              <w:rPr>
                <w:b/>
                <w:sz w:val="24"/>
                <w:szCs w:val="24"/>
              </w:rPr>
              <w:t>Likeli</w:t>
            </w:r>
            <w:r>
              <w:rPr>
                <w:b/>
                <w:sz w:val="24"/>
                <w:szCs w:val="24"/>
              </w:rPr>
              <w:t>-</w:t>
            </w:r>
          </w:p>
          <w:p w14:paraId="3CA4F8C5" w14:textId="4F411731" w:rsidR="006F0528" w:rsidRPr="006F0528" w:rsidRDefault="006F0528" w:rsidP="00761B6E">
            <w:pPr>
              <w:spacing w:after="0" w:line="259" w:lineRule="auto"/>
              <w:ind w:left="0" w:firstLine="0"/>
              <w:rPr>
                <w:b/>
                <w:sz w:val="24"/>
                <w:szCs w:val="24"/>
              </w:rPr>
            </w:pPr>
            <w:r w:rsidRPr="006F0528">
              <w:rPr>
                <w:b/>
                <w:sz w:val="24"/>
                <w:szCs w:val="24"/>
              </w:rPr>
              <w:t>hood</w:t>
            </w:r>
          </w:p>
        </w:tc>
        <w:tc>
          <w:tcPr>
            <w:tcW w:w="734" w:type="dxa"/>
          </w:tcPr>
          <w:p w14:paraId="7CB8FBCB" w14:textId="6CEBB87A" w:rsidR="006F0528" w:rsidRPr="006F0528" w:rsidRDefault="006F0528" w:rsidP="00CE222E">
            <w:pPr>
              <w:spacing w:after="0" w:line="259" w:lineRule="auto"/>
              <w:ind w:left="2" w:firstLine="0"/>
              <w:rPr>
                <w:sz w:val="24"/>
                <w:szCs w:val="24"/>
              </w:rPr>
            </w:pPr>
            <w:r w:rsidRPr="006F0528">
              <w:rPr>
                <w:b/>
                <w:sz w:val="24"/>
                <w:szCs w:val="24"/>
              </w:rPr>
              <w:t xml:space="preserve">Risk </w:t>
            </w:r>
          </w:p>
        </w:tc>
        <w:tc>
          <w:tcPr>
            <w:tcW w:w="9428" w:type="dxa"/>
          </w:tcPr>
          <w:p w14:paraId="5FA09853" w14:textId="1CD0D172" w:rsidR="006F0528" w:rsidRPr="006F0528" w:rsidRDefault="006F0528" w:rsidP="00CE222E">
            <w:pPr>
              <w:spacing w:after="0" w:line="259" w:lineRule="auto"/>
              <w:ind w:left="2" w:firstLine="0"/>
              <w:rPr>
                <w:sz w:val="24"/>
                <w:szCs w:val="24"/>
              </w:rPr>
            </w:pPr>
            <w:r w:rsidRPr="006F0528">
              <w:rPr>
                <w:b/>
                <w:sz w:val="24"/>
                <w:szCs w:val="24"/>
              </w:rPr>
              <w:t xml:space="preserve">Control measure </w:t>
            </w:r>
          </w:p>
        </w:tc>
        <w:tc>
          <w:tcPr>
            <w:tcW w:w="945" w:type="dxa"/>
          </w:tcPr>
          <w:p w14:paraId="16BFDC76" w14:textId="77777777" w:rsidR="006F0528" w:rsidRDefault="006F0528" w:rsidP="00CE222E">
            <w:pPr>
              <w:spacing w:after="0" w:line="259" w:lineRule="auto"/>
              <w:ind w:left="0" w:firstLine="0"/>
              <w:rPr>
                <w:b/>
                <w:sz w:val="24"/>
                <w:szCs w:val="24"/>
              </w:rPr>
            </w:pPr>
            <w:r w:rsidRPr="006F0528">
              <w:rPr>
                <w:b/>
                <w:sz w:val="24"/>
                <w:szCs w:val="24"/>
              </w:rPr>
              <w:t>Conse</w:t>
            </w:r>
            <w:r>
              <w:rPr>
                <w:b/>
                <w:sz w:val="24"/>
                <w:szCs w:val="24"/>
              </w:rPr>
              <w:t>-</w:t>
            </w:r>
          </w:p>
          <w:p w14:paraId="26B8D931" w14:textId="0A37B8F9" w:rsidR="006F0528" w:rsidRPr="006F0528" w:rsidRDefault="006F0528" w:rsidP="00CE222E">
            <w:pPr>
              <w:spacing w:after="0" w:line="259" w:lineRule="auto"/>
              <w:ind w:left="0" w:firstLine="0"/>
              <w:rPr>
                <w:b/>
                <w:sz w:val="24"/>
                <w:szCs w:val="24"/>
              </w:rPr>
            </w:pPr>
            <w:r w:rsidRPr="006F0528">
              <w:rPr>
                <w:b/>
                <w:sz w:val="24"/>
                <w:szCs w:val="24"/>
              </w:rPr>
              <w:t>quence</w:t>
            </w:r>
          </w:p>
        </w:tc>
        <w:tc>
          <w:tcPr>
            <w:tcW w:w="804" w:type="dxa"/>
          </w:tcPr>
          <w:p w14:paraId="774805AF" w14:textId="5C91557A" w:rsidR="006F0528" w:rsidRPr="006F0528" w:rsidRDefault="006F0528" w:rsidP="00CE222E">
            <w:pPr>
              <w:spacing w:after="0" w:line="259" w:lineRule="auto"/>
              <w:ind w:left="0" w:firstLine="0"/>
              <w:rPr>
                <w:b/>
                <w:sz w:val="24"/>
                <w:szCs w:val="24"/>
              </w:rPr>
            </w:pPr>
            <w:r w:rsidRPr="006F0528">
              <w:rPr>
                <w:b/>
                <w:sz w:val="24"/>
                <w:szCs w:val="24"/>
              </w:rPr>
              <w:t>Likeli-</w:t>
            </w:r>
          </w:p>
          <w:p w14:paraId="7D9BB0BE" w14:textId="7A966906" w:rsidR="006F0528" w:rsidRPr="006F0528" w:rsidRDefault="006F0528" w:rsidP="00CE222E">
            <w:pPr>
              <w:spacing w:after="0" w:line="259" w:lineRule="auto"/>
              <w:ind w:left="0" w:firstLine="0"/>
              <w:rPr>
                <w:b/>
                <w:sz w:val="24"/>
                <w:szCs w:val="24"/>
              </w:rPr>
            </w:pPr>
            <w:r w:rsidRPr="006F0528">
              <w:rPr>
                <w:b/>
                <w:sz w:val="24"/>
                <w:szCs w:val="24"/>
              </w:rPr>
              <w:t>hood</w:t>
            </w:r>
          </w:p>
        </w:tc>
        <w:tc>
          <w:tcPr>
            <w:tcW w:w="709" w:type="dxa"/>
          </w:tcPr>
          <w:p w14:paraId="512667DF" w14:textId="77777777" w:rsidR="00A26978" w:rsidRDefault="00A26978" w:rsidP="00CE222E">
            <w:pPr>
              <w:spacing w:after="0" w:line="259" w:lineRule="auto"/>
              <w:ind w:left="0" w:firstLine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Final</w:t>
            </w:r>
          </w:p>
          <w:p w14:paraId="2F00927A" w14:textId="06A05D42" w:rsidR="006F0528" w:rsidRPr="006F0528" w:rsidRDefault="006F0528" w:rsidP="00CE222E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6F0528">
              <w:rPr>
                <w:b/>
                <w:sz w:val="24"/>
                <w:szCs w:val="24"/>
              </w:rPr>
              <w:t xml:space="preserve">Risk </w:t>
            </w:r>
          </w:p>
        </w:tc>
      </w:tr>
      <w:tr w:rsidR="006F0528" w:rsidRPr="006F0528" w14:paraId="090AF6A9" w14:textId="5E0B2B14" w:rsidTr="0048691D">
        <w:tc>
          <w:tcPr>
            <w:tcW w:w="1532" w:type="dxa"/>
          </w:tcPr>
          <w:p w14:paraId="54382340" w14:textId="79E7AAC3" w:rsidR="006F0528" w:rsidRPr="006F0528" w:rsidRDefault="006F0528" w:rsidP="00D17A4F">
            <w:pPr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Glass and rubbish on &amp; under ground</w:t>
            </w:r>
          </w:p>
        </w:tc>
        <w:tc>
          <w:tcPr>
            <w:tcW w:w="1404" w:type="dxa"/>
          </w:tcPr>
          <w:p w14:paraId="08AD222C" w14:textId="188794D2" w:rsidR="006F0528" w:rsidRPr="006F0528" w:rsidRDefault="006F0528" w:rsidP="00D17A4F">
            <w:pPr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Cuts</w:t>
            </w:r>
          </w:p>
          <w:p w14:paraId="27443D7D" w14:textId="117B7F8C" w:rsidR="006F0528" w:rsidRPr="006F0528" w:rsidRDefault="006F0528" w:rsidP="006F0528">
            <w:pPr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Hand hygiene</w:t>
            </w:r>
          </w:p>
          <w:p w14:paraId="7504B63E" w14:textId="1FD519EF" w:rsidR="006F0528" w:rsidRPr="006F0528" w:rsidRDefault="006F0528" w:rsidP="00D17A4F">
            <w:pPr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Med- 2</w:t>
            </w:r>
          </w:p>
        </w:tc>
        <w:tc>
          <w:tcPr>
            <w:tcW w:w="888" w:type="dxa"/>
          </w:tcPr>
          <w:p w14:paraId="334B0D30" w14:textId="39FCF554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High- 3</w:t>
            </w:r>
          </w:p>
        </w:tc>
        <w:tc>
          <w:tcPr>
            <w:tcW w:w="734" w:type="dxa"/>
          </w:tcPr>
          <w:p w14:paraId="50D05492" w14:textId="07ED422D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High -6</w:t>
            </w:r>
          </w:p>
        </w:tc>
        <w:tc>
          <w:tcPr>
            <w:tcW w:w="9428" w:type="dxa"/>
          </w:tcPr>
          <w:p w14:paraId="63493C2E" w14:textId="1AB534B5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Leader to check site and clear rubbish &amp; litter before session</w:t>
            </w:r>
          </w:p>
          <w:p w14:paraId="0B969412" w14:textId="0EB7727B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Children encouraged to be vigilant and inform staff if they find any more rubbish, litter, sharp</w:t>
            </w:r>
            <w:r>
              <w:rPr>
                <w:sz w:val="24"/>
                <w:szCs w:val="24"/>
              </w:rPr>
              <w:t>s</w:t>
            </w:r>
          </w:p>
          <w:p w14:paraId="2ABB2479" w14:textId="3D0C0729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Staff or children remove offending objects using litter picker or rigger gloves and dispose of r</w:t>
            </w:r>
          </w:p>
          <w:p w14:paraId="1D6EE21C" w14:textId="777777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Hand washing after activity</w:t>
            </w:r>
          </w:p>
        </w:tc>
        <w:tc>
          <w:tcPr>
            <w:tcW w:w="945" w:type="dxa"/>
          </w:tcPr>
          <w:p w14:paraId="34B16EED" w14:textId="33A9C36D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Med - 2</w:t>
            </w:r>
          </w:p>
        </w:tc>
        <w:tc>
          <w:tcPr>
            <w:tcW w:w="804" w:type="dxa"/>
          </w:tcPr>
          <w:p w14:paraId="7EA0668A" w14:textId="45318232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Low -1</w:t>
            </w:r>
          </w:p>
        </w:tc>
        <w:tc>
          <w:tcPr>
            <w:tcW w:w="709" w:type="dxa"/>
          </w:tcPr>
          <w:p w14:paraId="41E4FEAC" w14:textId="28732CD9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Low - 2</w:t>
            </w:r>
          </w:p>
        </w:tc>
      </w:tr>
      <w:tr w:rsidR="006F0528" w:rsidRPr="006F0528" w14:paraId="0F1FD816" w14:textId="761EE35F" w:rsidTr="0048691D">
        <w:tc>
          <w:tcPr>
            <w:tcW w:w="1532" w:type="dxa"/>
          </w:tcPr>
          <w:p w14:paraId="04A573A3" w14:textId="77777777" w:rsidR="006F0528" w:rsidRPr="006F0528" w:rsidRDefault="006F0528" w:rsidP="00D17A4F">
            <w:pPr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Fungi and poisonous plants</w:t>
            </w:r>
          </w:p>
          <w:p w14:paraId="5A51D735" w14:textId="70BBE092" w:rsidR="006F0528" w:rsidRPr="006F0528" w:rsidRDefault="006F0528" w:rsidP="008004ED">
            <w:pPr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1404" w:type="dxa"/>
          </w:tcPr>
          <w:p w14:paraId="10B9DF6D" w14:textId="2E925339" w:rsidR="006F0528" w:rsidRPr="006F0528" w:rsidRDefault="006F0528" w:rsidP="00D17A4F">
            <w:pPr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 xml:space="preserve">Poisoning </w:t>
            </w:r>
          </w:p>
          <w:p w14:paraId="76609951" w14:textId="77777777" w:rsidR="006F0528" w:rsidRPr="006F0528" w:rsidRDefault="006F0528" w:rsidP="00D17A4F">
            <w:pPr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 xml:space="preserve">Skin irritation </w:t>
            </w:r>
          </w:p>
          <w:p w14:paraId="45BD23E7" w14:textId="53EEF0EF" w:rsidR="006F0528" w:rsidRPr="006F0528" w:rsidRDefault="006F0528" w:rsidP="00D17A4F">
            <w:pPr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High -3</w:t>
            </w:r>
          </w:p>
        </w:tc>
        <w:tc>
          <w:tcPr>
            <w:tcW w:w="888" w:type="dxa"/>
          </w:tcPr>
          <w:p w14:paraId="4BFACFCD" w14:textId="5AB6C30A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Med-2</w:t>
            </w:r>
          </w:p>
        </w:tc>
        <w:tc>
          <w:tcPr>
            <w:tcW w:w="734" w:type="dxa"/>
          </w:tcPr>
          <w:p w14:paraId="04171D74" w14:textId="26833A5D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High-6</w:t>
            </w:r>
          </w:p>
        </w:tc>
        <w:tc>
          <w:tcPr>
            <w:tcW w:w="9428" w:type="dxa"/>
          </w:tcPr>
          <w:p w14:paraId="05D19807" w14:textId="717736D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 xml:space="preserve">Teach the no pick, no lick rule. </w:t>
            </w:r>
          </w:p>
          <w:p w14:paraId="54C1F073" w14:textId="777777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 xml:space="preserve">Direct supervision of activities that allow foraging and tasting </w:t>
            </w:r>
          </w:p>
          <w:p w14:paraId="2F32568D" w14:textId="01D53789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Children to be instructed as to when the foraging</w:t>
            </w:r>
            <w:r>
              <w:rPr>
                <w:sz w:val="24"/>
                <w:szCs w:val="24"/>
              </w:rPr>
              <w:t xml:space="preserve"> </w:t>
            </w:r>
            <w:r w:rsidRPr="006F0528">
              <w:rPr>
                <w:sz w:val="24"/>
                <w:szCs w:val="24"/>
              </w:rPr>
              <w:t>session ends &amp; no pick no lick resumes</w:t>
            </w:r>
          </w:p>
          <w:p w14:paraId="62BE5737" w14:textId="60270A66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  <w:r w:rsidRPr="006F0528">
              <w:rPr>
                <w:sz w:val="24"/>
                <w:szCs w:val="24"/>
              </w:rPr>
              <w:t>dentification charts of poisonous fungi and berries&amp; educate children to be aware of risks</w:t>
            </w:r>
          </w:p>
        </w:tc>
        <w:tc>
          <w:tcPr>
            <w:tcW w:w="945" w:type="dxa"/>
          </w:tcPr>
          <w:p w14:paraId="18F3716A" w14:textId="512C90F1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High - 3</w:t>
            </w:r>
          </w:p>
        </w:tc>
        <w:tc>
          <w:tcPr>
            <w:tcW w:w="804" w:type="dxa"/>
          </w:tcPr>
          <w:p w14:paraId="66512D9B" w14:textId="225161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Low -1</w:t>
            </w:r>
          </w:p>
        </w:tc>
        <w:tc>
          <w:tcPr>
            <w:tcW w:w="709" w:type="dxa"/>
          </w:tcPr>
          <w:p w14:paraId="3B24D583" w14:textId="78C62F56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Low- 3</w:t>
            </w:r>
          </w:p>
        </w:tc>
      </w:tr>
      <w:tr w:rsidR="006F0528" w:rsidRPr="006F0528" w14:paraId="42432555" w14:textId="67874854" w:rsidTr="0048691D">
        <w:tc>
          <w:tcPr>
            <w:tcW w:w="1532" w:type="dxa"/>
          </w:tcPr>
          <w:p w14:paraId="53B18122" w14:textId="77777777" w:rsidR="006F0528" w:rsidRPr="006F0528" w:rsidRDefault="006F0528" w:rsidP="00D17A4F">
            <w:pPr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 xml:space="preserve">Animal faeces </w:t>
            </w:r>
          </w:p>
        </w:tc>
        <w:tc>
          <w:tcPr>
            <w:tcW w:w="1404" w:type="dxa"/>
          </w:tcPr>
          <w:p w14:paraId="669A9843" w14:textId="77777777" w:rsidR="006F0528" w:rsidRPr="006F0528" w:rsidRDefault="006F0528" w:rsidP="00D17A4F">
            <w:pPr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Handling toxins</w:t>
            </w:r>
          </w:p>
          <w:p w14:paraId="5BB3D795" w14:textId="3971C58D" w:rsidR="006F0528" w:rsidRPr="006F0528" w:rsidRDefault="006F0528" w:rsidP="00D17A4F">
            <w:pPr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High -3</w:t>
            </w:r>
          </w:p>
        </w:tc>
        <w:tc>
          <w:tcPr>
            <w:tcW w:w="888" w:type="dxa"/>
          </w:tcPr>
          <w:p w14:paraId="36CB2F0D" w14:textId="40481709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Med-2</w:t>
            </w:r>
          </w:p>
        </w:tc>
        <w:tc>
          <w:tcPr>
            <w:tcW w:w="734" w:type="dxa"/>
          </w:tcPr>
          <w:p w14:paraId="1D624DFE" w14:textId="5432F5F4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High - 6</w:t>
            </w:r>
          </w:p>
        </w:tc>
        <w:tc>
          <w:tcPr>
            <w:tcW w:w="9428" w:type="dxa"/>
          </w:tcPr>
          <w:p w14:paraId="5F56BB19" w14:textId="6B3CAD68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 xml:space="preserve">Adults to check over site, if domestic animals, remove with gloves and bag, dispose </w:t>
            </w:r>
            <w:r w:rsidR="0048691D">
              <w:rPr>
                <w:sz w:val="24"/>
                <w:szCs w:val="24"/>
              </w:rPr>
              <w:t>of</w:t>
            </w:r>
          </w:p>
          <w:p w14:paraId="1D54A645" w14:textId="55A4600C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If wildlife, advise children to observe but don’t touch. (Fox poo ends in a conical point</w:t>
            </w:r>
            <w:r w:rsidR="0048691D">
              <w:rPr>
                <w:sz w:val="24"/>
                <w:szCs w:val="24"/>
              </w:rPr>
              <w:t>)</w:t>
            </w:r>
          </w:p>
          <w:p w14:paraId="537B6607" w14:textId="777777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Disinfect hands immediately if skin contact has been made</w:t>
            </w:r>
          </w:p>
        </w:tc>
        <w:tc>
          <w:tcPr>
            <w:tcW w:w="945" w:type="dxa"/>
          </w:tcPr>
          <w:p w14:paraId="54DB9CDA" w14:textId="590B3012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High -3</w:t>
            </w:r>
          </w:p>
        </w:tc>
        <w:tc>
          <w:tcPr>
            <w:tcW w:w="804" w:type="dxa"/>
          </w:tcPr>
          <w:p w14:paraId="2D8A8965" w14:textId="2FB50A35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Low -1</w:t>
            </w:r>
          </w:p>
        </w:tc>
        <w:tc>
          <w:tcPr>
            <w:tcW w:w="709" w:type="dxa"/>
          </w:tcPr>
          <w:p w14:paraId="400606E4" w14:textId="017875E5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Low -3</w:t>
            </w:r>
          </w:p>
        </w:tc>
      </w:tr>
      <w:tr w:rsidR="006F0528" w:rsidRPr="006F0528" w14:paraId="5A490130" w14:textId="1FA49B33" w:rsidTr="0048691D">
        <w:tc>
          <w:tcPr>
            <w:tcW w:w="1532" w:type="dxa"/>
          </w:tcPr>
          <w:p w14:paraId="24FBF2D1" w14:textId="77777777" w:rsidR="006F0528" w:rsidRPr="006F0528" w:rsidRDefault="006F0528" w:rsidP="00D17A4F">
            <w:pPr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Animal carcasses, decomposing matter</w:t>
            </w:r>
          </w:p>
        </w:tc>
        <w:tc>
          <w:tcPr>
            <w:tcW w:w="1404" w:type="dxa"/>
          </w:tcPr>
          <w:p w14:paraId="709EF398" w14:textId="56A536C2" w:rsidR="006F0528" w:rsidRPr="006F0528" w:rsidRDefault="006F0528" w:rsidP="006F0528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T</w:t>
            </w:r>
            <w:r w:rsidRPr="006F0528">
              <w:rPr>
                <w:sz w:val="24"/>
                <w:szCs w:val="24"/>
              </w:rPr>
              <w:t>oxins</w:t>
            </w:r>
          </w:p>
          <w:p w14:paraId="574BFCD8" w14:textId="77777777" w:rsidR="006F0528" w:rsidRPr="006F0528" w:rsidRDefault="006F0528" w:rsidP="00D17A4F">
            <w:pPr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Upset children</w:t>
            </w:r>
          </w:p>
          <w:p w14:paraId="1CF40CDA" w14:textId="37DA4847" w:rsidR="006F0528" w:rsidRPr="006F0528" w:rsidRDefault="006F0528" w:rsidP="00D17A4F">
            <w:pPr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High -3</w:t>
            </w:r>
          </w:p>
        </w:tc>
        <w:tc>
          <w:tcPr>
            <w:tcW w:w="888" w:type="dxa"/>
          </w:tcPr>
          <w:p w14:paraId="3AC8E031" w14:textId="453257D5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Med-2</w:t>
            </w:r>
          </w:p>
        </w:tc>
        <w:tc>
          <w:tcPr>
            <w:tcW w:w="734" w:type="dxa"/>
          </w:tcPr>
          <w:p w14:paraId="599DB9C5" w14:textId="6C628F62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High-6</w:t>
            </w:r>
          </w:p>
        </w:tc>
        <w:tc>
          <w:tcPr>
            <w:tcW w:w="9428" w:type="dxa"/>
          </w:tcPr>
          <w:p w14:paraId="12ECABB6" w14:textId="117BCDC6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Adult to check over site regularly.</w:t>
            </w:r>
          </w:p>
          <w:p w14:paraId="1C84233C" w14:textId="777777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 xml:space="preserve">Cordon off area. Instruct children to observe but not touch. </w:t>
            </w:r>
          </w:p>
          <w:p w14:paraId="14487E88" w14:textId="777777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Explain food chain &amp; predators in session.</w:t>
            </w:r>
          </w:p>
          <w:p w14:paraId="3C2AD0B1" w14:textId="777777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Disinfect hands immediately if skin contact has been made</w:t>
            </w:r>
          </w:p>
        </w:tc>
        <w:tc>
          <w:tcPr>
            <w:tcW w:w="945" w:type="dxa"/>
          </w:tcPr>
          <w:p w14:paraId="6727C750" w14:textId="2C85BD2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High -3</w:t>
            </w:r>
          </w:p>
        </w:tc>
        <w:tc>
          <w:tcPr>
            <w:tcW w:w="804" w:type="dxa"/>
          </w:tcPr>
          <w:p w14:paraId="5911CD6F" w14:textId="799E80CF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Low -1</w:t>
            </w:r>
          </w:p>
        </w:tc>
        <w:tc>
          <w:tcPr>
            <w:tcW w:w="709" w:type="dxa"/>
          </w:tcPr>
          <w:p w14:paraId="5194F35C" w14:textId="08AE948E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Low-3</w:t>
            </w:r>
          </w:p>
        </w:tc>
      </w:tr>
      <w:tr w:rsidR="006F0528" w:rsidRPr="006F0528" w14:paraId="585D804C" w14:textId="5AF9EE91" w:rsidTr="0048691D">
        <w:tc>
          <w:tcPr>
            <w:tcW w:w="1532" w:type="dxa"/>
          </w:tcPr>
          <w:p w14:paraId="68B41E43" w14:textId="0493B11B" w:rsidR="006F0528" w:rsidRPr="006F0528" w:rsidRDefault="006F0528" w:rsidP="00D17A4F">
            <w:pPr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Stings and bites</w:t>
            </w:r>
          </w:p>
        </w:tc>
        <w:tc>
          <w:tcPr>
            <w:tcW w:w="1404" w:type="dxa"/>
          </w:tcPr>
          <w:p w14:paraId="034E09DF" w14:textId="6E5A85F0" w:rsidR="006F0528" w:rsidRPr="006F0528" w:rsidRDefault="006F0528" w:rsidP="00D17A4F">
            <w:pPr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Temporary minor soreness</w:t>
            </w:r>
          </w:p>
          <w:p w14:paraId="21D14B64" w14:textId="21D0DDC3" w:rsidR="006F0528" w:rsidRDefault="006F0528" w:rsidP="00D17A4F">
            <w:pPr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Med 2</w:t>
            </w:r>
          </w:p>
          <w:p w14:paraId="64D85708" w14:textId="77777777" w:rsidR="0048691D" w:rsidRPr="006F0528" w:rsidRDefault="0048691D" w:rsidP="00D17A4F">
            <w:pPr>
              <w:rPr>
                <w:sz w:val="24"/>
                <w:szCs w:val="24"/>
              </w:rPr>
            </w:pPr>
          </w:p>
          <w:p w14:paraId="5E3C58AA" w14:textId="7F061CE4" w:rsidR="006F0528" w:rsidRPr="006F0528" w:rsidRDefault="006F0528" w:rsidP="00396972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Anaphylaxis</w:t>
            </w:r>
          </w:p>
          <w:p w14:paraId="60F9E0F5" w14:textId="3935F657" w:rsidR="006F0528" w:rsidRPr="006F0528" w:rsidRDefault="006F0528" w:rsidP="00396972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High 3</w:t>
            </w:r>
          </w:p>
        </w:tc>
        <w:tc>
          <w:tcPr>
            <w:tcW w:w="888" w:type="dxa"/>
          </w:tcPr>
          <w:p w14:paraId="5B5EDFBE" w14:textId="777777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Low 1</w:t>
            </w:r>
          </w:p>
          <w:p w14:paraId="44C4ADB9" w14:textId="777777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</w:p>
          <w:p w14:paraId="458065FC" w14:textId="777777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</w:p>
          <w:p w14:paraId="391E4744" w14:textId="777777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</w:p>
          <w:p w14:paraId="57285945" w14:textId="77777777" w:rsidR="0048691D" w:rsidRDefault="0048691D" w:rsidP="00CE222E">
            <w:pPr>
              <w:ind w:left="0" w:firstLine="0"/>
              <w:rPr>
                <w:sz w:val="24"/>
                <w:szCs w:val="24"/>
              </w:rPr>
            </w:pPr>
          </w:p>
          <w:p w14:paraId="785A72F4" w14:textId="5A8FBBE6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Med 2</w:t>
            </w:r>
          </w:p>
        </w:tc>
        <w:tc>
          <w:tcPr>
            <w:tcW w:w="734" w:type="dxa"/>
          </w:tcPr>
          <w:p w14:paraId="757C83A5" w14:textId="3A100CB6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Low- 2</w:t>
            </w:r>
          </w:p>
          <w:p w14:paraId="765369ED" w14:textId="777777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</w:p>
          <w:p w14:paraId="57FC2926" w14:textId="64759A6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</w:p>
          <w:p w14:paraId="03A600E1" w14:textId="77777777" w:rsidR="0048691D" w:rsidRDefault="0048691D" w:rsidP="00CE222E">
            <w:pPr>
              <w:ind w:left="0" w:firstLine="0"/>
              <w:rPr>
                <w:sz w:val="24"/>
                <w:szCs w:val="24"/>
              </w:rPr>
            </w:pPr>
          </w:p>
          <w:p w14:paraId="6D37F111" w14:textId="41F5896D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High 6</w:t>
            </w:r>
          </w:p>
        </w:tc>
        <w:tc>
          <w:tcPr>
            <w:tcW w:w="9428" w:type="dxa"/>
          </w:tcPr>
          <w:p w14:paraId="4F72A795" w14:textId="6B9152D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Children to use paint brushes to gently coax minibeasts into container – not to use fingers</w:t>
            </w:r>
          </w:p>
          <w:p w14:paraId="4FFFA123" w14:textId="3FC6AA1D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If bitten/stung apply cold pack and monitor child for signs of a reaction, inform</w:t>
            </w:r>
            <w:r w:rsidR="0048691D">
              <w:rPr>
                <w:sz w:val="24"/>
                <w:szCs w:val="24"/>
              </w:rPr>
              <w:t xml:space="preserve"> </w:t>
            </w:r>
            <w:r w:rsidRPr="006F0528">
              <w:rPr>
                <w:sz w:val="24"/>
                <w:szCs w:val="24"/>
              </w:rPr>
              <w:t>staff &amp; parents</w:t>
            </w:r>
          </w:p>
          <w:p w14:paraId="2BB5F85F" w14:textId="4378F37A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Record incident in accident book</w:t>
            </w:r>
          </w:p>
          <w:p w14:paraId="517C5F1B" w14:textId="77777777" w:rsidR="006F0528" w:rsidRPr="006F0528" w:rsidRDefault="006F0528" w:rsidP="00D17A4F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Monitor child for signs of anaphylactic shock, apply cold pack and keep eye out for reaction</w:t>
            </w:r>
          </w:p>
          <w:p w14:paraId="49D0D2A9" w14:textId="77777777" w:rsidR="0048691D" w:rsidRDefault="0048691D" w:rsidP="00CE222E">
            <w:pPr>
              <w:ind w:left="0" w:firstLine="0"/>
              <w:rPr>
                <w:sz w:val="24"/>
                <w:szCs w:val="24"/>
              </w:rPr>
            </w:pPr>
          </w:p>
          <w:p w14:paraId="1C19B8BD" w14:textId="127C68E5" w:rsidR="0048691D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Close supervision of child with anaphylaxis throughout activity.</w:t>
            </w:r>
            <w:r w:rsidR="0048691D">
              <w:rPr>
                <w:sz w:val="24"/>
                <w:szCs w:val="24"/>
              </w:rPr>
              <w:t xml:space="preserve"> </w:t>
            </w:r>
          </w:p>
          <w:p w14:paraId="26A2346E" w14:textId="0D0BE340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 xml:space="preserve">Monitor </w:t>
            </w:r>
            <w:r w:rsidR="0048691D">
              <w:rPr>
                <w:sz w:val="24"/>
                <w:szCs w:val="24"/>
              </w:rPr>
              <w:t xml:space="preserve">child’s </w:t>
            </w:r>
            <w:r w:rsidRPr="006F0528">
              <w:rPr>
                <w:sz w:val="24"/>
                <w:szCs w:val="24"/>
              </w:rPr>
              <w:t>behaviour so as not to anger insects.</w:t>
            </w:r>
          </w:p>
          <w:p w14:paraId="1627FFC1" w14:textId="1D88EF53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Follow care plan which may be give anti histamine, Call 999, administer Epipen, treat for shock, inform parents</w:t>
            </w:r>
          </w:p>
        </w:tc>
        <w:tc>
          <w:tcPr>
            <w:tcW w:w="945" w:type="dxa"/>
          </w:tcPr>
          <w:p w14:paraId="483B927D" w14:textId="777777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Med 2</w:t>
            </w:r>
          </w:p>
          <w:p w14:paraId="44CA3118" w14:textId="777777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</w:p>
          <w:p w14:paraId="3A98CFBD" w14:textId="777777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</w:p>
          <w:p w14:paraId="5B2AEEFF" w14:textId="777777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</w:p>
          <w:p w14:paraId="72759563" w14:textId="77777777" w:rsidR="0048691D" w:rsidRDefault="0048691D" w:rsidP="00CE222E">
            <w:pPr>
              <w:ind w:left="0" w:firstLine="0"/>
              <w:rPr>
                <w:sz w:val="24"/>
                <w:szCs w:val="24"/>
              </w:rPr>
            </w:pPr>
          </w:p>
          <w:p w14:paraId="43B53B3C" w14:textId="6B2E8372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High 3</w:t>
            </w:r>
          </w:p>
        </w:tc>
        <w:tc>
          <w:tcPr>
            <w:tcW w:w="804" w:type="dxa"/>
          </w:tcPr>
          <w:p w14:paraId="767337BB" w14:textId="777777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Low 1</w:t>
            </w:r>
          </w:p>
          <w:p w14:paraId="2A36D6BE" w14:textId="777777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</w:p>
          <w:p w14:paraId="66999DC2" w14:textId="777777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</w:p>
          <w:p w14:paraId="4DCF8B5D" w14:textId="777777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</w:p>
          <w:p w14:paraId="74B34F02" w14:textId="777777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</w:p>
          <w:p w14:paraId="2C52AC26" w14:textId="22EB6DE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Low 1</w:t>
            </w:r>
          </w:p>
        </w:tc>
        <w:tc>
          <w:tcPr>
            <w:tcW w:w="709" w:type="dxa"/>
          </w:tcPr>
          <w:p w14:paraId="43548719" w14:textId="64C36A7C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Low 1</w:t>
            </w:r>
          </w:p>
          <w:p w14:paraId="638B9505" w14:textId="777777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</w:p>
          <w:p w14:paraId="5520684C" w14:textId="77777777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</w:p>
          <w:p w14:paraId="050362BC" w14:textId="23F0E33D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</w:p>
          <w:p w14:paraId="178B5C38" w14:textId="20D0CBFC" w:rsidR="006F0528" w:rsidRPr="006F0528" w:rsidRDefault="006F0528" w:rsidP="00CE222E">
            <w:pPr>
              <w:ind w:left="0" w:firstLine="0"/>
              <w:rPr>
                <w:sz w:val="24"/>
                <w:szCs w:val="24"/>
              </w:rPr>
            </w:pPr>
            <w:r w:rsidRPr="006F0528">
              <w:rPr>
                <w:sz w:val="24"/>
                <w:szCs w:val="24"/>
              </w:rPr>
              <w:t>Low -3</w:t>
            </w:r>
          </w:p>
        </w:tc>
      </w:tr>
    </w:tbl>
    <w:bookmarkEnd w:id="0"/>
    <w:p w14:paraId="13CE7040" w14:textId="6C3B02DD" w:rsidR="00591726" w:rsidRPr="006F0528" w:rsidRDefault="00D10FA9" w:rsidP="00D17A4F">
      <w:pPr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Will activity take place, do the benefits outweigh the risks? </w:t>
      </w:r>
      <w:r w:rsidR="00A26978">
        <w:rPr>
          <w:sz w:val="24"/>
          <w:szCs w:val="24"/>
        </w:rPr>
        <w:t xml:space="preserve">Can the final risks be reduced to below 4? </w:t>
      </w:r>
      <w:r>
        <w:rPr>
          <w:sz w:val="24"/>
          <w:szCs w:val="24"/>
        </w:rPr>
        <w:t xml:space="preserve">– </w:t>
      </w:r>
      <w:r w:rsidRPr="00A26978">
        <w:rPr>
          <w:b/>
          <w:bCs/>
          <w:sz w:val="24"/>
          <w:szCs w:val="24"/>
        </w:rPr>
        <w:t>Decision</w:t>
      </w:r>
      <w:r>
        <w:rPr>
          <w:sz w:val="24"/>
          <w:szCs w:val="24"/>
        </w:rPr>
        <w:tab/>
      </w:r>
      <w:r w:rsidRPr="00D10FA9">
        <w:rPr>
          <w:b/>
          <w:bCs/>
          <w:sz w:val="24"/>
          <w:szCs w:val="24"/>
        </w:rPr>
        <w:t>Yes</w:t>
      </w:r>
    </w:p>
    <w:sectPr w:rsidR="00591726" w:rsidRPr="006F0528" w:rsidSect="00B270A7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42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0113C8" w14:textId="77777777" w:rsidR="002E4290" w:rsidRDefault="002E4290" w:rsidP="006F0528">
      <w:pPr>
        <w:spacing w:after="0" w:line="240" w:lineRule="auto"/>
      </w:pPr>
      <w:r>
        <w:separator/>
      </w:r>
    </w:p>
  </w:endnote>
  <w:endnote w:type="continuationSeparator" w:id="0">
    <w:p w14:paraId="3164D903" w14:textId="77777777" w:rsidR="002E4290" w:rsidRDefault="002E4290" w:rsidP="006F05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CC2D3" w14:textId="77777777" w:rsidR="002E4290" w:rsidRDefault="002E4290" w:rsidP="006F0528">
      <w:pPr>
        <w:spacing w:after="0" w:line="240" w:lineRule="auto"/>
      </w:pPr>
      <w:r>
        <w:separator/>
      </w:r>
    </w:p>
  </w:footnote>
  <w:footnote w:type="continuationSeparator" w:id="0">
    <w:p w14:paraId="1C062A61" w14:textId="77777777" w:rsidR="002E4290" w:rsidRDefault="002E4290" w:rsidP="006F05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79197" w14:textId="1B09A383" w:rsidR="006F0528" w:rsidRPr="006F0528" w:rsidRDefault="006F0528" w:rsidP="006F0528">
    <w:pPr>
      <w:ind w:left="0" w:firstLine="0"/>
      <w:rPr>
        <w:sz w:val="24"/>
        <w:szCs w:val="24"/>
      </w:rPr>
    </w:pPr>
    <w:r w:rsidRPr="006F0528">
      <w:rPr>
        <w:b/>
        <w:sz w:val="24"/>
        <w:szCs w:val="24"/>
      </w:rPr>
      <w:t>Activity Risk/Benefit Analysis</w:t>
    </w:r>
    <w:r w:rsidRPr="006F0528">
      <w:rPr>
        <w:sz w:val="24"/>
        <w:szCs w:val="24"/>
      </w:rPr>
      <w:t xml:space="preserve">– </w:t>
    </w:r>
    <w:r w:rsidR="0048691D">
      <w:rPr>
        <w:sz w:val="24"/>
        <w:szCs w:val="24"/>
      </w:rPr>
      <w:tab/>
    </w:r>
    <w:r w:rsidR="0048691D">
      <w:rPr>
        <w:sz w:val="24"/>
        <w:szCs w:val="24"/>
      </w:rPr>
      <w:tab/>
    </w:r>
    <w:r w:rsidRPr="0048691D">
      <w:rPr>
        <w:b/>
        <w:bCs/>
        <w:sz w:val="24"/>
        <w:szCs w:val="24"/>
      </w:rPr>
      <w:t xml:space="preserve">Collecting </w:t>
    </w:r>
    <w:r w:rsidR="0048691D">
      <w:rPr>
        <w:b/>
        <w:bCs/>
        <w:sz w:val="24"/>
        <w:szCs w:val="24"/>
      </w:rPr>
      <w:t>N</w:t>
    </w:r>
    <w:r w:rsidRPr="0048691D">
      <w:rPr>
        <w:b/>
        <w:bCs/>
        <w:sz w:val="24"/>
        <w:szCs w:val="24"/>
      </w:rPr>
      <w:t xml:space="preserve">atural </w:t>
    </w:r>
    <w:r w:rsidR="0048691D">
      <w:rPr>
        <w:b/>
        <w:bCs/>
        <w:sz w:val="24"/>
        <w:szCs w:val="24"/>
      </w:rPr>
      <w:t>M</w:t>
    </w:r>
    <w:r w:rsidRPr="0048691D">
      <w:rPr>
        <w:b/>
        <w:bCs/>
        <w:sz w:val="24"/>
        <w:szCs w:val="24"/>
      </w:rPr>
      <w:t xml:space="preserve">aterials and </w:t>
    </w:r>
    <w:r w:rsidR="0048691D">
      <w:rPr>
        <w:b/>
        <w:bCs/>
        <w:sz w:val="24"/>
        <w:szCs w:val="24"/>
      </w:rPr>
      <w:t>M</w:t>
    </w:r>
    <w:r w:rsidRPr="0048691D">
      <w:rPr>
        <w:b/>
        <w:bCs/>
        <w:sz w:val="24"/>
        <w:szCs w:val="24"/>
      </w:rPr>
      <w:t xml:space="preserve">inibeast </w:t>
    </w:r>
    <w:r w:rsidR="0048691D">
      <w:rPr>
        <w:b/>
        <w:bCs/>
        <w:sz w:val="24"/>
        <w:szCs w:val="24"/>
      </w:rPr>
      <w:t>H</w:t>
    </w:r>
    <w:r w:rsidRPr="0048691D">
      <w:rPr>
        <w:b/>
        <w:bCs/>
        <w:sz w:val="24"/>
        <w:szCs w:val="24"/>
      </w:rPr>
      <w:t>unting</w:t>
    </w:r>
  </w:p>
  <w:p w14:paraId="228C861A" w14:textId="2C866C75" w:rsidR="006F0528" w:rsidRPr="006F0528" w:rsidRDefault="006F0528" w:rsidP="006F0528">
    <w:pPr>
      <w:ind w:left="0" w:firstLine="0"/>
      <w:rPr>
        <w:sz w:val="24"/>
        <w:szCs w:val="24"/>
      </w:rPr>
    </w:pPr>
    <w:r w:rsidRPr="006F0528">
      <w:rPr>
        <w:sz w:val="24"/>
        <w:szCs w:val="24"/>
      </w:rPr>
      <w:t>Benefits Child -led exploration, connection with nature, feeling of freedom, chance to follow interests, learning about nature, social interactions, paired or team exploration, independence, looking after self and other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90DC3"/>
    <w:multiLevelType w:val="hybridMultilevel"/>
    <w:tmpl w:val="6A441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C1675D"/>
    <w:multiLevelType w:val="hybridMultilevel"/>
    <w:tmpl w:val="385C837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F2647E3"/>
    <w:multiLevelType w:val="hybridMultilevel"/>
    <w:tmpl w:val="6BFADB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A27A52"/>
    <w:multiLevelType w:val="hybridMultilevel"/>
    <w:tmpl w:val="C804B8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D057D0"/>
    <w:multiLevelType w:val="hybridMultilevel"/>
    <w:tmpl w:val="F850AC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9601294">
    <w:abstractNumId w:val="3"/>
  </w:num>
  <w:num w:numId="2" w16cid:durableId="2109960630">
    <w:abstractNumId w:val="0"/>
  </w:num>
  <w:num w:numId="3" w16cid:durableId="1553809337">
    <w:abstractNumId w:val="2"/>
  </w:num>
  <w:num w:numId="4" w16cid:durableId="697002008">
    <w:abstractNumId w:val="1"/>
  </w:num>
  <w:num w:numId="5" w16cid:durableId="4276991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0A7"/>
    <w:rsid w:val="002E4290"/>
    <w:rsid w:val="00396972"/>
    <w:rsid w:val="003B245C"/>
    <w:rsid w:val="0048691D"/>
    <w:rsid w:val="00591726"/>
    <w:rsid w:val="006262C5"/>
    <w:rsid w:val="006F0528"/>
    <w:rsid w:val="00705F6B"/>
    <w:rsid w:val="00761B6E"/>
    <w:rsid w:val="00785FA5"/>
    <w:rsid w:val="008004ED"/>
    <w:rsid w:val="00A018BC"/>
    <w:rsid w:val="00A26978"/>
    <w:rsid w:val="00B270A7"/>
    <w:rsid w:val="00CC6D54"/>
    <w:rsid w:val="00D10FA9"/>
    <w:rsid w:val="00D17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90886A"/>
  <w15:chartTrackingRefBased/>
  <w15:docId w15:val="{8DD1F9BF-0A1C-4E33-AE55-69F6E94E1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0A7"/>
    <w:pPr>
      <w:spacing w:after="8" w:line="250" w:lineRule="auto"/>
      <w:ind w:left="10" w:hanging="10"/>
    </w:pPr>
    <w:rPr>
      <w:rFonts w:ascii="Calibri" w:eastAsia="Calibri" w:hAnsi="Calibri" w:cs="Calibri"/>
      <w:color w:val="000000"/>
      <w:sz w:val="31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70A7"/>
    <w:pPr>
      <w:spacing w:after="0" w:line="240" w:lineRule="auto"/>
    </w:pPr>
    <w:rPr>
      <w:rFonts w:eastAsiaTheme="minorEastAsia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70A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F05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0528"/>
    <w:rPr>
      <w:rFonts w:ascii="Calibri" w:eastAsia="Calibri" w:hAnsi="Calibri" w:cs="Calibri"/>
      <w:color w:val="000000"/>
      <w:sz w:val="31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6F05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0528"/>
    <w:rPr>
      <w:rFonts w:ascii="Calibri" w:eastAsia="Calibri" w:hAnsi="Calibri" w:cs="Calibri"/>
      <w:color w:val="000000"/>
      <w:sz w:val="31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Chamberlain</dc:creator>
  <cp:keywords/>
  <dc:description/>
  <cp:lastModifiedBy>Caroline Chamberlain</cp:lastModifiedBy>
  <cp:revision>7</cp:revision>
  <cp:lastPrinted>2022-04-18T09:59:00Z</cp:lastPrinted>
  <dcterms:created xsi:type="dcterms:W3CDTF">2020-07-02T17:35:00Z</dcterms:created>
  <dcterms:modified xsi:type="dcterms:W3CDTF">2022-04-18T10:37:00Z</dcterms:modified>
</cp:coreProperties>
</file>